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6C" w:rsidRDefault="00B82ADD">
      <w:r w:rsidRPr="00B82ADD">
        <w:t>The RV must be returned in reasonably clean condition, with no trash, sand, or mud inside or out. If returned dirty, renter will be charged $50/hour for cleaning. Renter must dump tanks and refill gas, propane, and potable water prior to returning to avoid additional fees unless it has been pre-arranged for us to do this for you. No pets (due to allergies), no smoking, no climbing on the roof, no driving on dirt roads and make sure to use septic safe toilet paper.</w:t>
      </w:r>
    </w:p>
    <w:sectPr w:rsidR="00DF746C" w:rsidSect="00E605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82ADD"/>
    <w:rsid w:val="005F4B52"/>
    <w:rsid w:val="00B82ADD"/>
    <w:rsid w:val="00DF746C"/>
    <w:rsid w:val="00E605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Company>Deftones</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1</cp:revision>
  <dcterms:created xsi:type="dcterms:W3CDTF">2020-06-02T18:58:00Z</dcterms:created>
  <dcterms:modified xsi:type="dcterms:W3CDTF">2020-06-02T18:58:00Z</dcterms:modified>
</cp:coreProperties>
</file>